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AEE7" w14:textId="78FFB915" w:rsidR="00000000" w:rsidRDefault="00D777EF">
      <w:pPr>
        <w:rPr>
          <w:b/>
        </w:rPr>
      </w:pPr>
      <w:r>
        <w:rPr>
          <w:b/>
          <w:i/>
        </w:rPr>
        <w:t>R</w:t>
      </w:r>
      <w:r w:rsidR="00883951">
        <w:rPr>
          <w:b/>
          <w:i/>
        </w:rPr>
        <w:t>e-genesis</w:t>
      </w:r>
      <w:r w:rsidR="00883951">
        <w:rPr>
          <w:b/>
        </w:rPr>
        <w:t>: Learning how to listen.</w:t>
      </w:r>
    </w:p>
    <w:p w14:paraId="16E7C1D7" w14:textId="24EE3DB6" w:rsidR="00000000" w:rsidRDefault="00883951">
      <w:pPr>
        <w:rPr>
          <w:b/>
        </w:rPr>
      </w:pPr>
      <w:r>
        <w:rPr>
          <w:b/>
        </w:rPr>
        <w:t xml:space="preserve">a BodyEcology </w:t>
      </w:r>
      <w:r>
        <w:rPr>
          <w:b/>
        </w:rPr>
        <w:t>intensive workshop on Lake George</w:t>
      </w:r>
    </w:p>
    <w:p w14:paraId="54041A7D" w14:textId="77777777" w:rsidR="00000000" w:rsidRDefault="00883951">
      <w:pPr>
        <w:rPr>
          <w:b/>
        </w:rPr>
      </w:pPr>
    </w:p>
    <w:p w14:paraId="3C790EE4" w14:textId="77777777" w:rsidR="00000000" w:rsidRDefault="00883951">
      <w:pPr>
        <w:rPr>
          <w:b/>
        </w:rPr>
      </w:pPr>
      <w:r>
        <w:rPr>
          <w:b/>
        </w:rPr>
        <w:t>October 16-19</w:t>
      </w:r>
      <w:r>
        <w:t xml:space="preserve"> [Thursday--Sunday]</w:t>
      </w:r>
    </w:p>
    <w:p w14:paraId="0B3D26BC" w14:textId="0DA5EF36" w:rsidR="00000000" w:rsidRDefault="00883951">
      <w:r>
        <w:rPr>
          <w:b/>
        </w:rPr>
        <w:t>November 26-30</w:t>
      </w:r>
      <w:r>
        <w:t xml:space="preserve"> [Wednesday--Sunday]</w:t>
      </w:r>
      <w:r w:rsidR="00D777EF">
        <w:t xml:space="preserve"> 2003</w:t>
      </w:r>
    </w:p>
    <w:p w14:paraId="1252E0DB" w14:textId="77777777" w:rsidR="00D777EF" w:rsidRDefault="00D777EF"/>
    <w:p w14:paraId="51649CF6" w14:textId="1BE66AA0" w:rsidR="00D777EF" w:rsidRDefault="00D777EF" w:rsidP="00D777EF">
      <w:pPr>
        <w:jc w:val="center"/>
        <w:rPr>
          <w:b/>
        </w:rPr>
      </w:pPr>
      <w:r>
        <w:rPr>
          <w:b/>
          <w:noProof/>
          <w:sz w:val="52"/>
        </w:rPr>
        <w:drawing>
          <wp:inline distT="0" distB="0" distL="0" distR="0" wp14:anchorId="71954D1F" wp14:editId="6089C9B6">
            <wp:extent cx="1232535" cy="1809115"/>
            <wp:effectExtent l="0" t="0" r="0" b="0"/>
            <wp:docPr id="1" name="Picture 1" descr="::TIFS:TREEMAN.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FS:TREEMAN.TIF"/>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2535" cy="1809115"/>
                    </a:xfrm>
                    <a:prstGeom prst="rect">
                      <a:avLst/>
                    </a:prstGeom>
                    <a:noFill/>
                    <a:ln>
                      <a:noFill/>
                    </a:ln>
                  </pic:spPr>
                </pic:pic>
              </a:graphicData>
            </a:graphic>
          </wp:inline>
        </w:drawing>
      </w:r>
    </w:p>
    <w:p w14:paraId="4403AEF9" w14:textId="77777777" w:rsidR="00000000" w:rsidRDefault="00883951">
      <w:pPr>
        <w:rPr>
          <w:b/>
        </w:rPr>
      </w:pPr>
    </w:p>
    <w:p w14:paraId="5C5C5488" w14:textId="77777777" w:rsidR="00000000" w:rsidRDefault="00883951">
      <w:r>
        <w:t>A shamanic bodywork and movement exploration with Zsuzsanna Soboslay for adults, adults with children</w:t>
      </w:r>
      <w:r>
        <w:t xml:space="preserve">, and anyone wishing to develop response-able relationship between the landscapes of their minds, bodies and environments. </w:t>
      </w:r>
    </w:p>
    <w:p w14:paraId="5D23C995" w14:textId="77777777" w:rsidR="00000000" w:rsidRDefault="00883951">
      <w:pPr>
        <w:rPr>
          <w:b/>
        </w:rPr>
      </w:pPr>
    </w:p>
    <w:p w14:paraId="40F953B6" w14:textId="77777777" w:rsidR="00000000" w:rsidRDefault="00883951"/>
    <w:p w14:paraId="380D4D40" w14:textId="77777777" w:rsidR="00000000" w:rsidRDefault="00883951">
      <w:r>
        <w:t xml:space="preserve">The 2003 </w:t>
      </w:r>
      <w:r>
        <w:rPr>
          <w:b/>
          <w:i/>
        </w:rPr>
        <w:t>Learning how to listen/</w:t>
      </w:r>
      <w:r>
        <w:rPr>
          <w:b/>
        </w:rPr>
        <w:t>BodyEcology</w:t>
      </w:r>
      <w:r>
        <w:rPr>
          <w:i/>
        </w:rPr>
        <w:t xml:space="preserve"> </w:t>
      </w:r>
      <w:r>
        <w:t xml:space="preserve">retreat comprises two segments of intensive workshop. </w:t>
      </w:r>
    </w:p>
    <w:p w14:paraId="71596BCF" w14:textId="77777777" w:rsidR="00000000" w:rsidRDefault="00883951"/>
    <w:p w14:paraId="0E89E30E" w14:textId="27302883" w:rsidR="00000000" w:rsidRPr="00D777EF" w:rsidRDefault="00883951">
      <w:r>
        <w:t xml:space="preserve">The first segment [October] </w:t>
      </w:r>
      <w:r w:rsidR="00D777EF">
        <w:t>provides</w:t>
      </w:r>
      <w:r>
        <w:t xml:space="preserve"> a grounding in </w:t>
      </w:r>
      <w:r w:rsidRPr="00D777EF">
        <w:rPr>
          <w:b/>
        </w:rPr>
        <w:t>BE</w:t>
      </w:r>
      <w:r>
        <w:t xml:space="preserve"> </w:t>
      </w:r>
      <w:r>
        <w:t>bodywork and a doorway into relationship with the "larger picture" in which we exist. We work to understand our sensory participation in the wo</w:t>
      </w:r>
      <w:r>
        <w:t xml:space="preserve">rld, and our being </w:t>
      </w:r>
      <w:r>
        <w:rPr>
          <w:i/>
        </w:rPr>
        <w:t>equal</w:t>
      </w:r>
      <w:r>
        <w:t xml:space="preserve"> to it in all aspects. Movement, breathwork, meditation and</w:t>
      </w:r>
      <w:r>
        <w:t xml:space="preserve"> bodywork are part of this process, </w:t>
      </w:r>
      <w:r w:rsidR="00D777EF">
        <w:t xml:space="preserve">preparing </w:t>
      </w:r>
      <w:r>
        <w:t xml:space="preserve">ground for shamanic awareness and </w:t>
      </w:r>
      <w:r>
        <w:t xml:space="preserve">for starting to bring it into our daily lives. </w:t>
      </w:r>
      <w:r w:rsidR="00D777EF" w:rsidRPr="00D777EF">
        <w:t xml:space="preserve">The objective is to enlarge participants’ sensory and body-thinking </w:t>
      </w:r>
      <w:proofErr w:type="gramStart"/>
      <w:r w:rsidR="00D777EF" w:rsidRPr="00D777EF">
        <w:t>resources, and</w:t>
      </w:r>
      <w:proofErr w:type="gramEnd"/>
      <w:r w:rsidR="00D777EF" w:rsidRPr="00D777EF">
        <w:t xml:space="preserve"> tap into our capacities to re-align and re-</w:t>
      </w:r>
      <w:proofErr w:type="spellStart"/>
      <w:r w:rsidR="00D777EF" w:rsidRPr="00D777EF">
        <w:t>cognise</w:t>
      </w:r>
      <w:proofErr w:type="spellEnd"/>
      <w:r w:rsidR="00D777EF" w:rsidRPr="00D777EF">
        <w:t xml:space="preserve"> our sensed </w:t>
      </w:r>
      <w:proofErr w:type="spellStart"/>
      <w:r w:rsidR="00D777EF" w:rsidRPr="00D777EF">
        <w:t>expe</w:t>
      </w:r>
      <w:r w:rsidR="00D777EF">
        <w:t>rience</w:t>
      </w:r>
      <w:r w:rsidR="00D777EF" w:rsidRPr="00D777EF">
        <w:t xml:space="preserve"> of </w:t>
      </w:r>
      <w:proofErr w:type="spellEnd"/>
      <w:r w:rsidR="00D777EF" w:rsidRPr="00D777EF">
        <w:t xml:space="preserve">value and of who and what we are. </w:t>
      </w:r>
    </w:p>
    <w:p w14:paraId="5AD8577E" w14:textId="77777777" w:rsidR="00000000" w:rsidRDefault="00883951"/>
    <w:p w14:paraId="38A15A96" w14:textId="28BE1BEF" w:rsidR="00000000" w:rsidRDefault="00883951">
      <w:r>
        <w:t xml:space="preserve">The second </w:t>
      </w:r>
      <w:r w:rsidR="00D777EF">
        <w:t>segment</w:t>
      </w:r>
      <w:r>
        <w:t xml:space="preserve"> [November] looks at how this emergent sensibility can be harnessed in ethical practices: performing, teaching, dancing, parenting, curi</w:t>
      </w:r>
      <w:r>
        <w:t>ng, caring, articulating, bringing-into-the-world</w:t>
      </w:r>
      <w:proofErr w:type="gramStart"/>
      <w:r>
        <w:t xml:space="preserve">.  </w:t>
      </w:r>
      <w:proofErr w:type="gramEnd"/>
      <w:r>
        <w:t xml:space="preserve">What is it to engage with others from within the </w:t>
      </w:r>
      <w:r w:rsidRPr="00D777EF">
        <w:rPr>
          <w:b/>
        </w:rPr>
        <w:t>BE</w:t>
      </w:r>
      <w:r>
        <w:t xml:space="preserve"> experience? What patternings emerge? </w:t>
      </w:r>
      <w:r>
        <w:t>What interrelationship</w:t>
      </w:r>
      <w:r w:rsidR="00D777EF">
        <w:t>s</w:t>
      </w:r>
      <w:r>
        <w:t xml:space="preserve"> </w:t>
      </w:r>
      <w:r w:rsidR="00D777EF">
        <w:t>are</w:t>
      </w:r>
      <w:r>
        <w:t xml:space="preserve"> now possible? </w:t>
      </w:r>
    </w:p>
    <w:p w14:paraId="211CEFDB" w14:textId="77777777" w:rsidR="00000000" w:rsidRDefault="00883951"/>
    <w:p w14:paraId="7F392A56" w14:textId="3A2F3FA7" w:rsidR="00000000" w:rsidRDefault="00D777EF">
      <w:r>
        <w:t>The segment begins</w:t>
      </w:r>
      <w:r w:rsidR="00883951">
        <w:t xml:space="preserve"> with a "soft</w:t>
      </w:r>
      <w:r w:rsidR="00883951">
        <w:t xml:space="preserve"> day" in which </w:t>
      </w:r>
      <w:r w:rsidR="00883951">
        <w:rPr>
          <w:b/>
        </w:rPr>
        <w:t xml:space="preserve">parents with babies/young children are invited </w:t>
      </w:r>
      <w:r w:rsidR="00883951">
        <w:rPr>
          <w:b/>
        </w:rPr>
        <w:t>to attend,</w:t>
      </w:r>
      <w:r w:rsidR="00883951">
        <w:t xml:space="preserve"> the point being to rest and play with what we observe of our first interactions with the world</w:t>
      </w:r>
      <w:proofErr w:type="gramStart"/>
      <w:r w:rsidR="00883951">
        <w:t xml:space="preserve">.  </w:t>
      </w:r>
      <w:proofErr w:type="gramEnd"/>
      <w:r w:rsidR="00883951">
        <w:t>From the second day, we begin to allow for different streams, examining our interacti</w:t>
      </w:r>
      <w:r w:rsidR="00883951">
        <w:t xml:space="preserve">ons with structures of work, performance, and interrelationships. </w:t>
      </w:r>
      <w:r>
        <w:t xml:space="preserve">The aim is </w:t>
      </w:r>
      <w:r w:rsidRPr="00D777EF">
        <w:t>to</w:t>
      </w:r>
      <w:r w:rsidR="00883951" w:rsidRPr="00D777EF">
        <w:t xml:space="preserve"> link sensory and emotional intelligences with technical process</w:t>
      </w:r>
      <w:r w:rsidRPr="00D777EF">
        <w:t>; thus, anyone from</w:t>
      </w:r>
      <w:r w:rsidR="00883951" w:rsidRPr="00D777EF">
        <w:t xml:space="preserve"> </w:t>
      </w:r>
      <w:r w:rsidR="00883951" w:rsidRPr="00D777EF">
        <w:t xml:space="preserve">dancers, painters, performers, writers, musicians, </w:t>
      </w:r>
      <w:r w:rsidRPr="00D777EF">
        <w:t xml:space="preserve">to </w:t>
      </w:r>
      <w:r w:rsidR="00883951" w:rsidRPr="00D777EF">
        <w:t>parents, ecologi</w:t>
      </w:r>
      <w:r w:rsidR="00883951" w:rsidRPr="00D777EF">
        <w:t>sts, and health practitioners</w:t>
      </w:r>
      <w:r w:rsidR="00883951">
        <w:t xml:space="preserve"> </w:t>
      </w:r>
      <w:r>
        <w:t>is welcome to attend</w:t>
      </w:r>
      <w:proofErr w:type="gramStart"/>
      <w:r>
        <w:t>.</w:t>
      </w:r>
      <w:r w:rsidR="00883951">
        <w:rPr>
          <w:b/>
        </w:rPr>
        <w:t xml:space="preserve">  </w:t>
      </w:r>
      <w:proofErr w:type="gramEnd"/>
      <w:r w:rsidR="00883951">
        <w:t xml:space="preserve">Along the way you will acquire skills to </w:t>
      </w:r>
      <w:r>
        <w:t xml:space="preserve">keep nourished, informed and </w:t>
      </w:r>
      <w:r w:rsidR="00883951">
        <w:t xml:space="preserve">sustained within your </w:t>
      </w:r>
      <w:r>
        <w:t xml:space="preserve">respective </w:t>
      </w:r>
      <w:r w:rsidR="00883951">
        <w:t xml:space="preserve">practice. </w:t>
      </w:r>
    </w:p>
    <w:p w14:paraId="4F1A1F99" w14:textId="77777777" w:rsidR="00000000" w:rsidRDefault="00883951"/>
    <w:p w14:paraId="383B2240" w14:textId="029F0DB9" w:rsidR="00000000" w:rsidRDefault="00883951">
      <w:r>
        <w:rPr>
          <w:b/>
          <w:caps/>
        </w:rPr>
        <w:lastRenderedPageBreak/>
        <w:t xml:space="preserve">Cost </w:t>
      </w:r>
      <w:r>
        <w:t>of cours</w:t>
      </w:r>
      <w:r>
        <w:t xml:space="preserve">e </w:t>
      </w:r>
      <w:r>
        <w:t xml:space="preserve">is </w:t>
      </w:r>
      <w:r>
        <w:rPr>
          <w:b/>
        </w:rPr>
        <w:t>approx. $120 per day*</w:t>
      </w:r>
      <w:r>
        <w:t xml:space="preserve"> [</w:t>
      </w:r>
      <w:r w:rsidR="00D777EF">
        <w:t xml:space="preserve">with discounts for full segment attendance, and costs-only fee for the November </w:t>
      </w:r>
      <w:r>
        <w:t>"babies' day"</w:t>
      </w:r>
      <w:r w:rsidR="00D777EF">
        <w:t xml:space="preserve">—under 3 years </w:t>
      </w:r>
      <w:proofErr w:type="gramStart"/>
      <w:r w:rsidR="00D777EF">
        <w:t xml:space="preserve">free] </w:t>
      </w:r>
      <w:r>
        <w:t xml:space="preserve"> which</w:t>
      </w:r>
      <w:proofErr w:type="gramEnd"/>
      <w:r>
        <w:t xml:space="preserve"> includes tuition, </w:t>
      </w:r>
      <w:proofErr w:type="spellStart"/>
      <w:r>
        <w:t>individualised</w:t>
      </w:r>
      <w:proofErr w:type="spellEnd"/>
      <w:r>
        <w:t xml:space="preserve"> bodywork processes [as required], accommodation </w:t>
      </w:r>
      <w:r>
        <w:t xml:space="preserve">and all meals. </w:t>
      </w:r>
      <w:r>
        <w:t>Meals will be mostly</w:t>
      </w:r>
      <w:r>
        <w:t xml:space="preserve"> vegetarian, with participants rostered to assist with cooking duties. </w:t>
      </w:r>
      <w:r w:rsidR="00D777EF">
        <w:t>Part attendance may be negotiable.</w:t>
      </w:r>
      <w:r>
        <w:t xml:space="preserve"> Ma</w:t>
      </w:r>
      <w:r>
        <w:t xml:space="preserve">ximum number of adult participants: 10; minimum 5 required. </w:t>
      </w:r>
    </w:p>
    <w:p w14:paraId="26EB412A" w14:textId="77777777" w:rsidR="00D777EF" w:rsidRPr="00D777EF" w:rsidRDefault="00D777EF"/>
    <w:p w14:paraId="3820C6FB" w14:textId="4F81F45E" w:rsidR="00000000" w:rsidRPr="00D777EF" w:rsidRDefault="00883951" w:rsidP="00D777EF">
      <w:r w:rsidRPr="00D777EF">
        <w:rPr>
          <w:b/>
        </w:rPr>
        <w:t>VENUE</w:t>
      </w:r>
      <w:r w:rsidRPr="00D777EF">
        <w:t xml:space="preserve">:  </w:t>
      </w:r>
      <w:proofErr w:type="spellStart"/>
      <w:r w:rsidR="00D777EF" w:rsidRPr="00D777EF">
        <w:t>Willeroo</w:t>
      </w:r>
      <w:proofErr w:type="spellEnd"/>
      <w:r w:rsidR="00D777EF" w:rsidRPr="00D777EF">
        <w:t xml:space="preserve"> at Lake George [three hours south-west of Sydney]. </w:t>
      </w:r>
    </w:p>
    <w:p w14:paraId="5C7E51B1" w14:textId="77777777" w:rsidR="00000000" w:rsidRDefault="00883951"/>
    <w:p w14:paraId="044086BA" w14:textId="745A7D55" w:rsidR="00883951" w:rsidRDefault="00883951">
      <w:r w:rsidRPr="00883951">
        <w:rPr>
          <w:b/>
        </w:rPr>
        <w:t>BodyEcology aims to be an inclusive process</w:t>
      </w:r>
      <w:r>
        <w:t xml:space="preserve">. The course structures are flexible and CAN accommodate to individual interests and needs. Children [if supervised] and partners are welcome and can stay overnight, particularly for the celebration on the Lake on Nov 29. Please contact Zsuzsanna at the earliest opportunity to discuss what variations might apply to you. </w:t>
      </w:r>
    </w:p>
    <w:p w14:paraId="72D913A8" w14:textId="77777777" w:rsidR="00883951" w:rsidRDefault="00883951"/>
    <w:p w14:paraId="43D79813" w14:textId="4E871ED1" w:rsidR="00000000" w:rsidRDefault="00883951">
      <w:r>
        <w:t xml:space="preserve">Participants need to bring </w:t>
      </w:r>
      <w:r>
        <w:t xml:space="preserve">a willingness to leave behind conceptions of how they define their capabilities </w:t>
      </w:r>
      <w:r>
        <w:t>in order to ente</w:t>
      </w:r>
      <w:r>
        <w:t xml:space="preserve">r the rich dialogue of possibilities that we are connected to. </w:t>
      </w:r>
    </w:p>
    <w:p w14:paraId="40F1F0F6" w14:textId="77777777" w:rsidR="00000000" w:rsidRDefault="00883951"/>
    <w:p w14:paraId="1CB5E1F7" w14:textId="77777777" w:rsidR="00000000" w:rsidRDefault="00883951">
      <w:r>
        <w:t>Please join me in this regenerative and evolving process. I look forward to working with you.</w:t>
      </w:r>
    </w:p>
    <w:p w14:paraId="08AA76FB" w14:textId="77777777" w:rsidR="00000000" w:rsidRDefault="00883951"/>
    <w:p w14:paraId="0EA34225" w14:textId="77777777" w:rsidR="00000000" w:rsidRDefault="00883951"/>
    <w:p w14:paraId="282D3972" w14:textId="0B4D722A" w:rsidR="00000000" w:rsidRDefault="00883951">
      <w:r>
        <w:rPr>
          <w:b/>
          <w:i/>
        </w:rPr>
        <w:t>re-genesis</w:t>
      </w:r>
      <w:r>
        <w:rPr>
          <w:b/>
        </w:rPr>
        <w:t>/Lake George</w:t>
      </w:r>
      <w:r>
        <w:t xml:space="preserve"> is part of an ongoing retreat programme which will continue into process</w:t>
      </w:r>
      <w:r>
        <w:t>es at Tidbinbilla Nature Reserve in 2004 and other locations TBC.</w:t>
      </w:r>
    </w:p>
    <w:p w14:paraId="6A018023" w14:textId="77777777" w:rsidR="00000000" w:rsidRDefault="00883951"/>
    <w:p w14:paraId="784E219B" w14:textId="6923E1B3" w:rsidR="00000000" w:rsidRDefault="00883951">
      <w:r>
        <w:t xml:space="preserve">For further information, please send a return email, and visit </w:t>
      </w:r>
      <w:r w:rsidRPr="00883951">
        <w:rPr>
          <w:i/>
        </w:rPr>
        <w:t>BodyEcology</w:t>
      </w:r>
      <w:r>
        <w:t xml:space="preserve"> </w:t>
      </w:r>
      <w:r>
        <w:t xml:space="preserve">at </w:t>
      </w:r>
      <w:r>
        <w:t>www.bodyecology.com</w:t>
      </w:r>
      <w:proofErr w:type="gramStart"/>
      <w:r>
        <w:t xml:space="preserve">.  </w:t>
      </w:r>
      <w:proofErr w:type="gramEnd"/>
      <w:r>
        <w:t>Scroll down to</w:t>
      </w:r>
      <w:r>
        <w:rPr>
          <w:b/>
          <w:i/>
        </w:rPr>
        <w:t xml:space="preserve"> re-genesis</w:t>
      </w:r>
      <w:r>
        <w:rPr>
          <w:b/>
        </w:rPr>
        <w:t>/BodyEcolog</w:t>
      </w:r>
      <w:r>
        <w:rPr>
          <w:b/>
        </w:rPr>
        <w:t>y--</w:t>
      </w:r>
      <w:r>
        <w:rPr>
          <w:b/>
          <w:i/>
        </w:rPr>
        <w:t>retreats</w:t>
      </w:r>
      <w:r>
        <w:rPr>
          <w:b/>
        </w:rPr>
        <w:t>.</w:t>
      </w:r>
      <w:r>
        <w:t xml:space="preserve"> </w:t>
      </w:r>
    </w:p>
    <w:p w14:paraId="20968704" w14:textId="77777777" w:rsidR="00883951" w:rsidRDefault="00883951"/>
    <w:p w14:paraId="686C3722" w14:textId="77777777" w:rsidR="00000000" w:rsidRDefault="00883951"/>
    <w:p w14:paraId="1A8C0F10" w14:textId="77777777" w:rsidR="00000000" w:rsidRDefault="00883951">
      <w:r>
        <w:t>This project is supported in part by a small grant from the Dance Board of the Australia Council for the Arts to assist with wor</w:t>
      </w:r>
      <w:r>
        <w:t>kshop studio hire.</w:t>
      </w:r>
    </w:p>
    <w:p w14:paraId="0A2A8805" w14:textId="77777777" w:rsidR="00000000" w:rsidRDefault="00883951"/>
    <w:p w14:paraId="4A57C135" w14:textId="5BB779A5" w:rsidR="00000000" w:rsidRDefault="00883951" w:rsidP="00883951">
      <w:pPr>
        <w:jc w:val="center"/>
      </w:pPr>
      <w:bookmarkStart w:id="0" w:name="_GoBack"/>
      <w:r>
        <w:rPr>
          <w:noProof/>
        </w:rPr>
        <w:drawing>
          <wp:inline distT="0" distB="0" distL="0" distR="0" wp14:anchorId="28C29BD0" wp14:editId="555E0CC5">
            <wp:extent cx="602974" cy="969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 logo .jpg"/>
                    <pic:cNvPicPr/>
                  </pic:nvPicPr>
                  <pic:blipFill>
                    <a:blip r:embed="rId5">
                      <a:extLst>
                        <a:ext uri="{28A0092B-C50C-407E-A947-70E740481C1C}">
                          <a14:useLocalDpi xmlns:a14="http://schemas.microsoft.com/office/drawing/2010/main" val="0"/>
                        </a:ext>
                      </a:extLst>
                    </a:blip>
                    <a:stretch>
                      <a:fillRect/>
                    </a:stretch>
                  </pic:blipFill>
                  <pic:spPr>
                    <a:xfrm>
                      <a:off x="0" y="0"/>
                      <a:ext cx="606664" cy="974996"/>
                    </a:xfrm>
                    <a:prstGeom prst="rect">
                      <a:avLst/>
                    </a:prstGeom>
                  </pic:spPr>
                </pic:pic>
              </a:graphicData>
            </a:graphic>
          </wp:inline>
        </w:drawing>
      </w:r>
      <w:bookmarkEnd w:id="0"/>
    </w:p>
    <w:p w14:paraId="239BED7D" w14:textId="77777777" w:rsidR="00000000" w:rsidRDefault="00883951"/>
    <w:p w14:paraId="2FF2A915" w14:textId="1D6C5C22" w:rsidR="00000000" w:rsidRDefault="00883951">
      <w:r>
        <w:tab/>
      </w:r>
      <w:r>
        <w:tab/>
      </w:r>
      <w:r>
        <w:tab/>
      </w:r>
      <w:r>
        <w:tab/>
      </w:r>
      <w:r>
        <w:tab/>
      </w:r>
      <w:r>
        <w:tab/>
      </w:r>
      <w:r>
        <w:tab/>
        <w:t>Zsuzsanna [Zsuzsi] Soboslay</w:t>
      </w:r>
    </w:p>
    <w:p w14:paraId="663F35C0" w14:textId="5556DBDF" w:rsidR="00883951" w:rsidRDefault="00883951">
      <w:r>
        <w:tab/>
      </w:r>
      <w:r>
        <w:tab/>
      </w:r>
      <w:r>
        <w:tab/>
      </w:r>
      <w:r>
        <w:tab/>
      </w:r>
      <w:r>
        <w:tab/>
      </w:r>
      <w:r>
        <w:tab/>
      </w:r>
      <w:r>
        <w:tab/>
      </w:r>
      <w:hyperlink r:id="rId6" w:history="1">
        <w:r w:rsidRPr="00FD25ED">
          <w:rPr>
            <w:rStyle w:val="Hyperlink"/>
          </w:rPr>
          <w:t>zsuzsi@bodyecology.com.au</w:t>
        </w:r>
      </w:hyperlink>
    </w:p>
    <w:p w14:paraId="61174C95" w14:textId="07EE910C" w:rsidR="00883951" w:rsidRDefault="00883951" w:rsidP="00883951">
      <w:pPr>
        <w:ind w:left="4320" w:firstLine="720"/>
      </w:pPr>
      <w:r>
        <w:t>0402 283 615</w:t>
      </w:r>
    </w:p>
    <w:p w14:paraId="52FFB1A5" w14:textId="5F1C5840" w:rsidR="00883951" w:rsidRDefault="00883951">
      <w:r>
        <w:tab/>
      </w:r>
      <w:r>
        <w:tab/>
      </w:r>
    </w:p>
    <w:sectPr w:rsidR="00883951">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EF"/>
    <w:rsid w:val="00883951"/>
    <w:rsid w:val="00D77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A12AB"/>
  <w15:chartTrackingRefBased/>
  <w15:docId w15:val="{03E58DE0-C3E1-9442-8D85-B2310655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951"/>
    <w:rPr>
      <w:color w:val="0563C1" w:themeColor="hyperlink"/>
      <w:u w:val="single"/>
    </w:rPr>
  </w:style>
  <w:style w:type="character" w:styleId="UnresolvedMention">
    <w:name w:val="Unresolved Mention"/>
    <w:basedOn w:val="DefaultParagraphFont"/>
    <w:uiPriority w:val="99"/>
    <w:semiHidden/>
    <w:unhideWhenUsed/>
    <w:rsid w:val="00883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suzsi@bodyecology.com.au"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re-genesis: Learning how to listen</vt:lpstr>
    </vt:vector>
  </TitlesOfParts>
  <Company>Orion Consulting</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re-genesis: Learning how to listen</dc:title>
  <dc:subject/>
  <dc:creator>Sam Hoover</dc:creator>
  <cp:keywords/>
  <cp:lastModifiedBy>Zsuzsanna Soboslay</cp:lastModifiedBy>
  <cp:revision>2</cp:revision>
  <dcterms:created xsi:type="dcterms:W3CDTF">2021-05-02T10:30:00Z</dcterms:created>
  <dcterms:modified xsi:type="dcterms:W3CDTF">2021-05-02T10:30:00Z</dcterms:modified>
</cp:coreProperties>
</file>